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89EE55A" w:rsidR="0033636C" w:rsidRPr="00EA5C5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EA5C5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EA5C51" w:rsidRPr="00EA5C51">
            <w:rPr>
              <w:rFonts w:ascii="Times New Roman" w:hAnsi="Times New Roman"/>
              <w:sz w:val="28"/>
              <w:szCs w:val="28"/>
            </w:rPr>
            <w:t>25 июня 2026 года</w:t>
          </w:r>
        </w:sdtContent>
      </w:sdt>
      <w:r w:rsidRPr="00EA5C5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EA5C51" w:rsidRPr="00EA5C51">
            <w:rPr>
              <w:rFonts w:ascii="Times New Roman" w:hAnsi="Times New Roman"/>
              <w:sz w:val="28"/>
              <w:szCs w:val="28"/>
            </w:rPr>
            <w:t>384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0" w14:textId="63B82CFD" w:rsidR="0033636C" w:rsidRPr="005C1828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5C1828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муниципального образования Ногликский муниципальный округ Сахалинской области от 26.05.2026 № 304</w:t>
      </w:r>
      <w:r w:rsidR="006268CB" w:rsidRPr="005C1828">
        <w:rPr>
          <w:rFonts w:ascii="Times New Roman" w:hAnsi="Times New Roman"/>
          <w:b/>
          <w:sz w:val="28"/>
          <w:szCs w:val="28"/>
        </w:rPr>
        <w:t xml:space="preserve"> «О ликвидации муниципального бюджетного учреждения «Ногликская телевизионная студия»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F9569D" w14:textId="0E4C4F61" w:rsidR="008E2336" w:rsidRDefault="00C21344" w:rsidP="008E2336">
      <w:pPr>
        <w:pStyle w:val="a8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связи с кадровыми изменениями, р</w:t>
      </w:r>
      <w:r w:rsidR="008E2336">
        <w:rPr>
          <w:sz w:val="28"/>
          <w:szCs w:val="28"/>
        </w:rPr>
        <w:t>уководствуясь</w:t>
      </w:r>
      <w:r w:rsidR="008E2336" w:rsidRPr="0086550B">
        <w:rPr>
          <w:sz w:val="28"/>
          <w:szCs w:val="28"/>
        </w:rPr>
        <w:t xml:space="preserve"> ст. 36 Устава муниципального образования Ногликский муниципальный округ Сахалинской области, </w:t>
      </w:r>
      <w:r w:rsidR="006268CB">
        <w:rPr>
          <w:sz w:val="28"/>
          <w:szCs w:val="28"/>
        </w:rPr>
        <w:t>администрация муниц</w:t>
      </w:r>
      <w:r w:rsidR="005C1828">
        <w:rPr>
          <w:sz w:val="28"/>
          <w:szCs w:val="28"/>
        </w:rPr>
        <w:t>и</w:t>
      </w:r>
      <w:r w:rsidR="006268CB">
        <w:rPr>
          <w:sz w:val="28"/>
          <w:szCs w:val="28"/>
        </w:rPr>
        <w:t xml:space="preserve">пального образования Ногликский муниципальный округ Сахалинской области </w:t>
      </w:r>
      <w:r w:rsidR="008E2336" w:rsidRPr="00992CB6">
        <w:rPr>
          <w:b/>
          <w:sz w:val="28"/>
          <w:szCs w:val="28"/>
        </w:rPr>
        <w:t xml:space="preserve">ПОСТАНОВЛЯЕТ: </w:t>
      </w:r>
    </w:p>
    <w:p w14:paraId="469DFD36" w14:textId="7B4E6455" w:rsidR="002100C1" w:rsidRDefault="006268CB" w:rsidP="006268CB">
      <w:pPr>
        <w:pStyle w:val="a9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8E2336" w:rsidRPr="009016A0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</w:t>
      </w:r>
      <w:r w:rsidR="002100C1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следующие </w:t>
      </w:r>
      <w:r w:rsidR="008E2336" w:rsidRPr="009016A0">
        <w:rPr>
          <w:rFonts w:ascii="Times New Roman" w:eastAsia="Times New Roman" w:hAnsi="Times New Roman"/>
          <w:sz w:val="28"/>
          <w:szCs w:val="28"/>
          <w:lang w:eastAsia="ru-RU"/>
        </w:rPr>
        <w:t xml:space="preserve">изменения </w:t>
      </w:r>
      <w:r w:rsidR="002100C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100C1" w:rsidRPr="002100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0C1" w:rsidRPr="009016A0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муниципального образования Ногликский муниципальный округ Сахалинской области от 26.05.2026 № 304</w:t>
      </w:r>
      <w:r w:rsidR="002100C1">
        <w:rPr>
          <w:rFonts w:ascii="Times New Roman" w:eastAsia="Times New Roman" w:hAnsi="Times New Roman"/>
          <w:sz w:val="28"/>
          <w:szCs w:val="28"/>
          <w:lang w:eastAsia="ru-RU"/>
        </w:rPr>
        <w:t xml:space="preserve"> «О ликвидации муниципального бюджетного учреждения Ногликская телевизионная студия» (далее – постановление): </w:t>
      </w:r>
    </w:p>
    <w:p w14:paraId="76DD7561" w14:textId="4E108072" w:rsidR="002178A9" w:rsidRDefault="002100C1" w:rsidP="006268CB">
      <w:pPr>
        <w:pStyle w:val="a9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="00C21344">
        <w:rPr>
          <w:rFonts w:ascii="Times New Roman" w:eastAsia="Times New Roman" w:hAnsi="Times New Roman"/>
          <w:sz w:val="28"/>
          <w:szCs w:val="28"/>
          <w:lang w:eastAsia="ru-RU"/>
        </w:rPr>
        <w:t>Из Приложения 1 к постановлению «С</w:t>
      </w:r>
      <w:r w:rsidR="00C21344" w:rsidRPr="009016A0">
        <w:rPr>
          <w:rFonts w:ascii="Times New Roman" w:eastAsia="Times New Roman" w:hAnsi="Times New Roman"/>
          <w:sz w:val="28"/>
          <w:szCs w:val="28"/>
          <w:lang w:eastAsia="ru-RU"/>
        </w:rPr>
        <w:t>остав ликвидационной комиссии муниципального бюджетного учреждения «Но</w:t>
      </w:r>
      <w:r w:rsidR="00C21344">
        <w:rPr>
          <w:rFonts w:ascii="Times New Roman" w:eastAsia="Times New Roman" w:hAnsi="Times New Roman"/>
          <w:sz w:val="28"/>
          <w:szCs w:val="28"/>
          <w:lang w:eastAsia="ru-RU"/>
        </w:rPr>
        <w:t xml:space="preserve">гликская телевизионная студия» </w:t>
      </w:r>
      <w:r w:rsidR="002178A9">
        <w:rPr>
          <w:rFonts w:ascii="Times New Roman" w:eastAsia="Times New Roman" w:hAnsi="Times New Roman"/>
          <w:sz w:val="28"/>
          <w:szCs w:val="28"/>
          <w:lang w:eastAsia="ru-RU"/>
        </w:rPr>
        <w:t>исключить председателя комиссии Бурцеву Любовь Валентиновну, директора МБУ «НТС»;</w:t>
      </w:r>
    </w:p>
    <w:p w14:paraId="074A5F95" w14:textId="73A69E63" w:rsidR="002178A9" w:rsidRDefault="005C1828" w:rsidP="002178A9">
      <w:pPr>
        <w:pStyle w:val="a9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="002178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78A9" w:rsidRPr="002178A9">
        <w:rPr>
          <w:rFonts w:ascii="Times New Roman" w:eastAsia="Times New Roman" w:hAnsi="Times New Roman"/>
          <w:sz w:val="28"/>
          <w:szCs w:val="28"/>
          <w:lang w:eastAsia="ru-RU"/>
        </w:rPr>
        <w:t>Из Приложения 1 к постановлению «Состав ликвидационной комиссии муниципального бюджетного учреждения «Ногликская телевизионная студия» исключить члена комиссии Фомину Анастасию Сергеевну, управляющего делами администрации муниципального образования Ногликский муниципальный округ Сахалинской области;</w:t>
      </w:r>
    </w:p>
    <w:p w14:paraId="386539A4" w14:textId="5B00B5B8" w:rsidR="008E2336" w:rsidRPr="002178A9" w:rsidRDefault="002178A9" w:rsidP="002178A9">
      <w:pPr>
        <w:pStyle w:val="a9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 В</w:t>
      </w:r>
      <w:r w:rsidRPr="002178A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178A9">
        <w:rPr>
          <w:rFonts w:ascii="Times New Roman" w:eastAsia="Times New Roman" w:hAnsi="Times New Roman"/>
          <w:sz w:val="28"/>
          <w:szCs w:val="28"/>
          <w:lang w:eastAsia="ru-RU"/>
        </w:rPr>
        <w:t xml:space="preserve"> 1 к постановлению «Состав ликвидационной комиссии муниципального бюджетного учреждения «Ногликская </w:t>
      </w:r>
      <w:r w:rsidRPr="002178A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телевизионная студия»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включить в качестве председателя комиссии </w:t>
      </w:r>
      <w:r w:rsidRPr="002178A9">
        <w:rPr>
          <w:rFonts w:ascii="Times New Roman" w:eastAsia="Times New Roman" w:hAnsi="Times New Roman"/>
          <w:sz w:val="28"/>
          <w:szCs w:val="28"/>
          <w:lang w:eastAsia="ru-RU"/>
        </w:rPr>
        <w:t>Фомину Анастасию Сергеевну, управляющего делами администрации муниципального образования 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7A322DC" w14:textId="77E6E140" w:rsidR="009016A0" w:rsidRPr="009016A0" w:rsidRDefault="002178A9" w:rsidP="002178A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016A0" w:rsidRPr="009016A0">
        <w:rPr>
          <w:rFonts w:ascii="Times New Roman" w:hAnsi="Times New Roman"/>
          <w:sz w:val="28"/>
          <w:szCs w:val="28"/>
        </w:rPr>
        <w:t>Возложить на председателя ликвидационной комиссии МБУ «НТС» полномочи</w:t>
      </w:r>
      <w:r w:rsidR="009016A0">
        <w:rPr>
          <w:rFonts w:ascii="Times New Roman" w:hAnsi="Times New Roman"/>
          <w:sz w:val="28"/>
          <w:szCs w:val="28"/>
        </w:rPr>
        <w:t>е</w:t>
      </w:r>
      <w:r w:rsidR="009016A0" w:rsidRPr="009016A0">
        <w:rPr>
          <w:rFonts w:ascii="Times New Roman" w:hAnsi="Times New Roman"/>
          <w:sz w:val="28"/>
          <w:szCs w:val="28"/>
        </w:rPr>
        <w:t xml:space="preserve"> уведомить уполномоченный государственный орган, осуществляющий государственную регистрацию юридических лиц</w:t>
      </w:r>
      <w:r w:rsidR="009016A0">
        <w:rPr>
          <w:rFonts w:ascii="Times New Roman" w:hAnsi="Times New Roman"/>
          <w:sz w:val="28"/>
          <w:szCs w:val="28"/>
        </w:rPr>
        <w:t xml:space="preserve">, </w:t>
      </w:r>
      <w:r w:rsidR="005C1828">
        <w:rPr>
          <w:rFonts w:ascii="Times New Roman" w:hAnsi="Times New Roman"/>
          <w:sz w:val="28"/>
          <w:szCs w:val="28"/>
        </w:rPr>
        <w:br/>
      </w:r>
      <w:r w:rsidR="009016A0">
        <w:rPr>
          <w:rFonts w:ascii="Times New Roman" w:hAnsi="Times New Roman"/>
          <w:sz w:val="28"/>
          <w:szCs w:val="28"/>
        </w:rPr>
        <w:t xml:space="preserve">об изменении состава </w:t>
      </w:r>
      <w:r w:rsidR="009016A0" w:rsidRPr="009016A0">
        <w:rPr>
          <w:rFonts w:ascii="Times New Roman" w:eastAsia="Times New Roman" w:hAnsi="Times New Roman"/>
          <w:sz w:val="28"/>
          <w:szCs w:val="28"/>
          <w:lang w:eastAsia="ru-RU"/>
        </w:rPr>
        <w:t xml:space="preserve">ликвидационной комиссии </w:t>
      </w:r>
      <w:r w:rsidR="009016A0">
        <w:rPr>
          <w:rFonts w:ascii="Times New Roman" w:eastAsia="Times New Roman" w:hAnsi="Times New Roman"/>
          <w:sz w:val="28"/>
          <w:szCs w:val="28"/>
          <w:lang w:eastAsia="ru-RU"/>
        </w:rPr>
        <w:t>МБУ «НТС»</w:t>
      </w:r>
      <w:r w:rsidR="009016A0" w:rsidRPr="009016A0">
        <w:rPr>
          <w:rFonts w:ascii="Times New Roman" w:hAnsi="Times New Roman"/>
          <w:sz w:val="28"/>
          <w:szCs w:val="28"/>
        </w:rPr>
        <w:t>.</w:t>
      </w:r>
    </w:p>
    <w:p w14:paraId="38BC68C0" w14:textId="4D330412" w:rsidR="009016A0" w:rsidRDefault="002178A9" w:rsidP="002178A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9016A0">
        <w:rPr>
          <w:rFonts w:ascii="Times New Roman" w:hAnsi="Times New Roman"/>
          <w:sz w:val="28"/>
          <w:szCs w:val="28"/>
        </w:rPr>
        <w:t>Разместить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 - телекоммуникационной сети «Интернет».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DD8B20B" w14:textId="6E7971B0" w:rsidR="002178A9" w:rsidRPr="009016A0" w:rsidRDefault="002178A9" w:rsidP="002178A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 30</w:t>
      </w:r>
      <w:r w:rsidR="005C1828">
        <w:rPr>
          <w:rFonts w:ascii="Times New Roman" w:hAnsi="Times New Roman"/>
          <w:sz w:val="28"/>
          <w:szCs w:val="28"/>
        </w:rPr>
        <w:t xml:space="preserve"> июня </w:t>
      </w:r>
      <w:r>
        <w:rPr>
          <w:rFonts w:ascii="Times New Roman" w:hAnsi="Times New Roman"/>
          <w:sz w:val="28"/>
          <w:szCs w:val="28"/>
        </w:rPr>
        <w:t>2026 года.</w:t>
      </w:r>
    </w:p>
    <w:p w14:paraId="2F0B65B8" w14:textId="14D13107" w:rsidR="009016A0" w:rsidRPr="009016A0" w:rsidRDefault="002178A9" w:rsidP="002178A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016A0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Pr="009016A0">
        <w:rPr>
          <w:rFonts w:ascii="Times New Roman" w:hAnsi="Times New Roman"/>
          <w:sz w:val="28"/>
          <w:szCs w:val="28"/>
        </w:rPr>
        <w:br/>
        <w:t>на управляющего делами администрации муниципального образования Ногликский муниципальный округ Сахалинской области Фомину А.С.</w:t>
      </w:r>
    </w:p>
    <w:p w14:paraId="0DCF558A" w14:textId="555F9903" w:rsidR="008629FA" w:rsidRPr="00D12794" w:rsidRDefault="008629FA" w:rsidP="009016A0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1F9755E" w14:textId="77777777" w:rsidR="009016A0" w:rsidRDefault="009016A0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0DCF558C" w14:textId="1A186BAC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58387D1A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A01ED">
        <w:rPr>
          <w:rFonts w:ascii="Times New Roman" w:hAnsi="Times New Roman"/>
          <w:sz w:val="28"/>
          <w:szCs w:val="28"/>
        </w:rPr>
        <w:tab/>
        <w:t xml:space="preserve">         </w:t>
      </w:r>
    </w:p>
    <w:p w14:paraId="0DCF558E" w14:textId="1287DDCA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5C1828" w:rsidRPr="005C1828">
        <w:rPr>
          <w:rFonts w:ascii="Times New Roman" w:hAnsi="Times New Roman"/>
          <w:sz w:val="28"/>
          <w:szCs w:val="28"/>
        </w:rPr>
        <w:t xml:space="preserve"> </w:t>
      </w:r>
      <w:r w:rsidR="005C1828">
        <w:rPr>
          <w:rFonts w:ascii="Times New Roman" w:hAnsi="Times New Roman"/>
          <w:sz w:val="28"/>
          <w:szCs w:val="28"/>
        </w:rPr>
        <w:t xml:space="preserve">                                                                          Я.С. Русанов</w:t>
      </w:r>
    </w:p>
    <w:p w14:paraId="0DCF558F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sectPr w:rsidR="008629FA" w:rsidRPr="00D12794" w:rsidSect="005C1828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40CF2" w14:textId="77777777" w:rsidR="005B0639" w:rsidRDefault="005B0639" w:rsidP="0033636C">
      <w:pPr>
        <w:spacing w:after="0" w:line="240" w:lineRule="auto"/>
      </w:pPr>
      <w:r>
        <w:separator/>
      </w:r>
    </w:p>
  </w:endnote>
  <w:endnote w:type="continuationSeparator" w:id="0">
    <w:p w14:paraId="4F0F716F" w14:textId="77777777" w:rsidR="005B0639" w:rsidRDefault="005B0639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1792BC04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E11E0" w14:textId="77777777" w:rsidR="005B0639" w:rsidRDefault="005B0639" w:rsidP="0033636C">
      <w:pPr>
        <w:spacing w:after="0" w:line="240" w:lineRule="auto"/>
      </w:pPr>
      <w:r>
        <w:separator/>
      </w:r>
    </w:p>
  </w:footnote>
  <w:footnote w:type="continuationSeparator" w:id="0">
    <w:p w14:paraId="43D4D0A2" w14:textId="77777777" w:rsidR="005B0639" w:rsidRDefault="005B0639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632734"/>
      <w:docPartObj>
        <w:docPartGallery w:val="Page Numbers (Top of Page)"/>
        <w:docPartUnique/>
      </w:docPartObj>
    </w:sdtPr>
    <w:sdtEndPr/>
    <w:sdtContent>
      <w:p w14:paraId="5CAFD683" w14:textId="4F9C7DD8" w:rsidR="005C1828" w:rsidRDefault="005C182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C51">
          <w:rPr>
            <w:noProof/>
          </w:rPr>
          <w:t>2</w:t>
        </w:r>
        <w:r>
          <w:fldChar w:fldCharType="end"/>
        </w:r>
      </w:p>
    </w:sdtContent>
  </w:sdt>
  <w:p w14:paraId="299215D4" w14:textId="77777777" w:rsidR="005C1828" w:rsidRDefault="005C18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C7A9D"/>
    <w:multiLevelType w:val="hybridMultilevel"/>
    <w:tmpl w:val="9600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041DA"/>
    <w:multiLevelType w:val="multilevel"/>
    <w:tmpl w:val="82F205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100C1"/>
    <w:rsid w:val="002178A9"/>
    <w:rsid w:val="002B5CAC"/>
    <w:rsid w:val="0033636C"/>
    <w:rsid w:val="003E4257"/>
    <w:rsid w:val="004F01E0"/>
    <w:rsid w:val="00520CBF"/>
    <w:rsid w:val="005B0639"/>
    <w:rsid w:val="005C1828"/>
    <w:rsid w:val="006268CB"/>
    <w:rsid w:val="008629FA"/>
    <w:rsid w:val="008E2336"/>
    <w:rsid w:val="009016A0"/>
    <w:rsid w:val="00987DB5"/>
    <w:rsid w:val="00A30AF1"/>
    <w:rsid w:val="00AC72C8"/>
    <w:rsid w:val="00B10ED9"/>
    <w:rsid w:val="00B25688"/>
    <w:rsid w:val="00C02849"/>
    <w:rsid w:val="00C21344"/>
    <w:rsid w:val="00D12794"/>
    <w:rsid w:val="00D67BD8"/>
    <w:rsid w:val="00DF7897"/>
    <w:rsid w:val="00E37B8A"/>
    <w:rsid w:val="00E609BC"/>
    <w:rsid w:val="00EA01ED"/>
    <w:rsid w:val="00EA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3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8E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E2336"/>
    <w:pPr>
      <w:ind w:left="720"/>
      <w:contextualSpacing/>
    </w:pPr>
  </w:style>
  <w:style w:type="table" w:styleId="aa">
    <w:name w:val="Table Grid"/>
    <w:basedOn w:val="a1"/>
    <w:uiPriority w:val="99"/>
    <w:rsid w:val="008E233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A5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A5C5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7F2052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170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cp:lastPrinted>2026-06-24T22:10:00Z</cp:lastPrinted>
  <dcterms:created xsi:type="dcterms:W3CDTF">2020-04-07T04:52:00Z</dcterms:created>
  <dcterms:modified xsi:type="dcterms:W3CDTF">2026-06-24T22:10:00Z</dcterms:modified>
</cp:coreProperties>
</file>